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06" w:rsidRPr="00ED1A06" w:rsidRDefault="00ED1A06" w:rsidP="00ED1A06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ED1A06">
        <w:rPr>
          <w:rFonts w:asciiTheme="majorHAnsi" w:hAnsiTheme="majorHAnsi"/>
          <w:sz w:val="36"/>
          <w:szCs w:val="36"/>
        </w:rPr>
        <w:t>Consumer Scientist Unit Timeline:</w:t>
      </w:r>
    </w:p>
    <w:p w:rsidR="00ED1A06" w:rsidRPr="00ED1A06" w:rsidRDefault="00ED1A06" w:rsidP="00ED1A06">
      <w:pPr>
        <w:rPr>
          <w:rFonts w:asciiTheme="majorHAnsi" w:hAnsiTheme="majorHAnsi"/>
          <w:sz w:val="36"/>
          <w:szCs w:val="36"/>
        </w:rPr>
      </w:pPr>
    </w:p>
    <w:p w:rsidR="00ED1A06" w:rsidRPr="00ED1A06" w:rsidRDefault="00ED1A06" w:rsidP="00ED1A06">
      <w:p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Students will learn how to make wise consumer choices.</w:t>
      </w:r>
    </w:p>
    <w:p w:rsidR="00ED1A06" w:rsidRPr="00ED1A06" w:rsidRDefault="00ED1A06" w:rsidP="00ED1A06">
      <w:p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Students will understand how advertising and packaging influence consumer choices, how to compare product brands and how to analyze consumer information to make informed decisions.</w:t>
      </w:r>
    </w:p>
    <w:p w:rsidR="00ED1A06" w:rsidRPr="00ED1A06" w:rsidRDefault="00ED1A06" w:rsidP="00ED1A06">
      <w:pPr>
        <w:rPr>
          <w:rFonts w:asciiTheme="majorHAnsi" w:hAnsiTheme="majorHAnsi"/>
          <w:b/>
          <w:sz w:val="36"/>
          <w:szCs w:val="36"/>
        </w:rPr>
      </w:pP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Brainstorm a list of things people buy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Analyze, compare/contrast, and create advertisements and packaging.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Scientific Method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Self-select a product to do a brand comparison test,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Create an experiment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Conduct experiment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Analyze the results of the product brand test,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Create a pictograph of results in Excel</w:t>
      </w:r>
    </w:p>
    <w:p w:rsid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Decide which brand is the best consumer choice</w:t>
      </w:r>
    </w:p>
    <w:p w:rsidR="005353BE" w:rsidRPr="00ED1A06" w:rsidRDefault="005353BE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Create a Power Point presentation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 xml:space="preserve">Formal presentation to share their decision with an authentic audience.  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Decision Making lesson: Plan a party on a budget using wise consumer choices.</w:t>
      </w:r>
    </w:p>
    <w:p w:rsidR="00ED1A06" w:rsidRPr="00ED1A06" w:rsidRDefault="00ED1A06" w:rsidP="00ED1A0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Inquiry l</w:t>
      </w:r>
      <w:r w:rsidRPr="00ED1A06">
        <w:rPr>
          <w:rFonts w:asciiTheme="majorHAnsi" w:hAnsiTheme="majorHAnsi"/>
          <w:sz w:val="36"/>
          <w:szCs w:val="36"/>
        </w:rPr>
        <w:t>esson: Identify mysterious consumer goods using inquiry.</w:t>
      </w:r>
    </w:p>
    <w:p w:rsidR="00050ED6" w:rsidRPr="00ED1A06" w:rsidRDefault="00ED1A06" w:rsidP="00ED1A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D1A06">
        <w:rPr>
          <w:rFonts w:asciiTheme="majorHAnsi" w:hAnsiTheme="majorHAnsi"/>
          <w:sz w:val="36"/>
          <w:szCs w:val="36"/>
        </w:rPr>
        <w:t>Mystery lesson:  Solve a historical consumer mystery from the past.</w:t>
      </w:r>
    </w:p>
    <w:sectPr w:rsidR="00050ED6" w:rsidRPr="00ED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A05"/>
    <w:multiLevelType w:val="hybridMultilevel"/>
    <w:tmpl w:val="051E90F8"/>
    <w:lvl w:ilvl="0" w:tplc="5E1CC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06"/>
    <w:rsid w:val="00322478"/>
    <w:rsid w:val="003A003C"/>
    <w:rsid w:val="005353BE"/>
    <w:rsid w:val="00E7245C"/>
    <w:rsid w:val="00E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26CA-254F-493D-AC23-3FA33E46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0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Suzanne</dc:creator>
  <cp:keywords/>
  <dc:description/>
  <cp:lastModifiedBy>Hanger, Kim</cp:lastModifiedBy>
  <cp:revision>2</cp:revision>
  <cp:lastPrinted>2017-03-23T18:43:00Z</cp:lastPrinted>
  <dcterms:created xsi:type="dcterms:W3CDTF">2017-08-16T14:00:00Z</dcterms:created>
  <dcterms:modified xsi:type="dcterms:W3CDTF">2017-08-16T14:00:00Z</dcterms:modified>
</cp:coreProperties>
</file>